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261" w:rsidRPr="00900261" w:rsidRDefault="00900261" w:rsidP="00900261">
      <w:pPr>
        <w:rPr>
          <w:sz w:val="16"/>
          <w:szCs w:val="16"/>
        </w:rPr>
      </w:pPr>
      <w:bookmarkStart w:id="0" w:name="_GoBack"/>
      <w:bookmarkEnd w:id="0"/>
    </w:p>
    <w:tbl>
      <w:tblPr>
        <w:tblW w:w="15822" w:type="dxa"/>
        <w:tblInd w:w="-11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1"/>
        <w:gridCol w:w="1126"/>
        <w:gridCol w:w="528"/>
        <w:gridCol w:w="3164"/>
        <w:gridCol w:w="3402"/>
        <w:gridCol w:w="2581"/>
        <w:gridCol w:w="2650"/>
        <w:gridCol w:w="1540"/>
      </w:tblGrid>
      <w:tr w:rsidR="00900261" w:rsidRPr="00900261" w:rsidTr="00425064">
        <w:tc>
          <w:tcPr>
            <w:tcW w:w="15822" w:type="dxa"/>
            <w:gridSpan w:val="8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425064" w:rsidP="0090026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2024-2025 EĞİTİM-ÖĞRETİM YILI MEHMET AKİF ERSOY ÇOK PROGRAMLI ANADOLU LİSESİ</w:t>
            </w:r>
            <w:r w:rsidR="00900261" w:rsidRPr="00900261">
              <w:rPr>
                <w:b/>
                <w:bCs/>
                <w:sz w:val="16"/>
                <w:szCs w:val="16"/>
              </w:rPr>
              <w:br/>
              <w:t>ELEKTRİK-ELEKTRONİK TEKNOLOJİSİ ALANI 11.SINIF ZAYIF AKIM TESİSLERİ (MESEM) DERSİ ÜNİTELENDİRİLMİŞ YILLIK DERS PLANI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b/>
                <w:bCs/>
                <w:sz w:val="16"/>
                <w:szCs w:val="16"/>
              </w:rPr>
            </w:pPr>
            <w:r w:rsidRPr="00900261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b/>
                <w:bCs/>
                <w:sz w:val="16"/>
                <w:szCs w:val="16"/>
              </w:rPr>
            </w:pPr>
            <w:r w:rsidRPr="00900261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b/>
                <w:bCs/>
                <w:sz w:val="16"/>
                <w:szCs w:val="16"/>
              </w:rPr>
            </w:pPr>
            <w:r w:rsidRPr="00900261">
              <w:rPr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b/>
                <w:bCs/>
                <w:sz w:val="16"/>
                <w:szCs w:val="16"/>
              </w:rPr>
            </w:pPr>
            <w:r w:rsidRPr="00900261">
              <w:rPr>
                <w:b/>
                <w:bCs/>
                <w:sz w:val="16"/>
                <w:szCs w:val="16"/>
              </w:rPr>
              <w:t>Kazanım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b/>
                <w:bCs/>
                <w:sz w:val="16"/>
                <w:szCs w:val="16"/>
              </w:rPr>
            </w:pPr>
            <w:r w:rsidRPr="00900261">
              <w:rPr>
                <w:b/>
                <w:bCs/>
                <w:sz w:val="16"/>
                <w:szCs w:val="16"/>
              </w:rPr>
              <w:t>Konu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b/>
                <w:bCs/>
                <w:sz w:val="16"/>
                <w:szCs w:val="16"/>
              </w:rPr>
            </w:pPr>
            <w:r w:rsidRPr="00900261">
              <w:rPr>
                <w:b/>
                <w:bCs/>
                <w:sz w:val="16"/>
                <w:szCs w:val="16"/>
              </w:rPr>
              <w:t>Öğretim Teknikleri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b/>
                <w:bCs/>
                <w:sz w:val="16"/>
                <w:szCs w:val="16"/>
              </w:rPr>
            </w:pPr>
            <w:r w:rsidRPr="00900261">
              <w:rPr>
                <w:b/>
                <w:bCs/>
                <w:sz w:val="16"/>
                <w:szCs w:val="16"/>
              </w:rPr>
              <w:t>Araç - Gereç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b/>
                <w:bCs/>
                <w:sz w:val="16"/>
                <w:szCs w:val="16"/>
              </w:rPr>
            </w:pPr>
            <w:r w:rsidRPr="00900261">
              <w:rPr>
                <w:b/>
                <w:bCs/>
                <w:sz w:val="16"/>
                <w:szCs w:val="16"/>
              </w:rPr>
              <w:t>Açıklama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9-13 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A. Elektrik İç Tesisleri Yönetmeliği’ne ve iş sağlığı ve güvenliği kurallarına dikkat ederek sıva altı tesisat döşer.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Modül: SIVA ALTI BORU VE KANAL TESİSATLARI</w:t>
            </w:r>
            <w:r w:rsidRPr="00900261">
              <w:rPr>
                <w:sz w:val="16"/>
                <w:szCs w:val="16"/>
              </w:rPr>
              <w:br/>
              <w:t>1. SIVA ALTI TESİSAT DÖŞEME</w:t>
            </w:r>
            <w:r w:rsidRPr="00900261">
              <w:rPr>
                <w:sz w:val="16"/>
                <w:szCs w:val="16"/>
              </w:rPr>
              <w:br/>
              <w:t>1.1. Sıva altı tesisatı</w:t>
            </w:r>
            <w:r w:rsidRPr="00900261">
              <w:rPr>
                <w:sz w:val="16"/>
                <w:szCs w:val="16"/>
              </w:rPr>
              <w:br/>
              <w:t>1.2. Sıva altı tesisatında kullanılan boru çeşitleri</w:t>
            </w:r>
            <w:r w:rsidRPr="00900261">
              <w:rPr>
                <w:sz w:val="16"/>
                <w:szCs w:val="16"/>
              </w:rPr>
              <w:br/>
              <w:t>1.3. Sıva altı tesisatında boru döşeme yöntemleri</w:t>
            </w:r>
            <w:r w:rsidRPr="00900261">
              <w:rPr>
                <w:sz w:val="16"/>
                <w:szCs w:val="16"/>
              </w:rPr>
              <w:br/>
              <w:t>Demokrasinin önemi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15 Temmuz Demokrasi ve Millî Birlik Günü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16-20 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A. Elektrik İç Tesisleri Yönetmeliği’ne ve iş sağlığı ve güvenliği kurallarına dikkat ederek sıva altı tesisat döşer.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1.4. Sıva altı tesisatında kullanılan buat çeşitleri</w:t>
            </w:r>
            <w:r w:rsidRPr="00900261">
              <w:rPr>
                <w:sz w:val="16"/>
                <w:szCs w:val="16"/>
              </w:rPr>
              <w:br/>
              <w:t>1.5. Sıva altı tesisatında buat döşeme yöntemleri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23-27 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A. Elektrik İç Tesisleri Yönetmeliği’ne ve iş sağlığı ve güvenliği kurallarına dikkat ederek sıva altı tesisat döşer.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1.6. Sıva altı tesisatında kullanılan kasa çeşitleri</w:t>
            </w:r>
            <w:r w:rsidRPr="00900261">
              <w:rPr>
                <w:sz w:val="16"/>
                <w:szCs w:val="16"/>
              </w:rPr>
              <w:br/>
              <w:t>1.7. Sıva altı tesisatında kasa döşeme yöntemleri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EKİM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30 Eylül-4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B. Elektrik İç Tesisleri Yönetmeliği’ne ve iş sağlığı ve güvenliği kurallarına dikkat ederek yer döşeme altı boru ve kanal döşer.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2. YER DÖŞEME ALTI BORU, KANAL DÖŞEME</w:t>
            </w:r>
            <w:r w:rsidRPr="00900261">
              <w:rPr>
                <w:sz w:val="16"/>
                <w:szCs w:val="16"/>
              </w:rPr>
              <w:br/>
              <w:t>2.1. Döşeme altı boru ve kanal döşeme işlem için gerekli araç gereçler</w:t>
            </w:r>
            <w:r w:rsidRPr="00900261">
              <w:rPr>
                <w:sz w:val="16"/>
                <w:szCs w:val="16"/>
              </w:rPr>
              <w:br/>
              <w:t>2.2. Döşeme altı boru döşeme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EKİM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7-11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B. Elektrik İç Tesisleri Yönetmeliği’ne ve iş sağlığı ve güvenliği kurallarına dikkat ederek yer döşeme altı boru ve kanal döşer.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2.2. Döşeme altı boru döşeme</w:t>
            </w:r>
            <w:r w:rsidRPr="00900261">
              <w:rPr>
                <w:sz w:val="16"/>
                <w:szCs w:val="16"/>
              </w:rPr>
              <w:br/>
              <w:t>2.3. Döşeme altı kanal döşeme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EKİM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14-18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B. Elektrik İç Tesisleri Yönetmeliği’ne ve iş sağlığı ve güvenliği kurallarına dikkat ederek yer döşeme altı boru ve kanal döşer.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2.3. Döşeme altı kanal döşeme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EKİM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21-25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C. Elektrik İç Tesisleri Yönetmeliği’ne ve iş sağlığı ve güvenliği kurallarına dikkat ederek sıva üstü tesisat döşer.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3.SIVA ÜSTÜ TESİSAT DÖŞEME</w:t>
            </w:r>
            <w:r w:rsidRPr="00900261">
              <w:rPr>
                <w:sz w:val="16"/>
                <w:szCs w:val="16"/>
              </w:rPr>
              <w:br/>
              <w:t>3.1. Sıva üstü kanalı</w:t>
            </w:r>
            <w:r w:rsidRPr="00900261">
              <w:rPr>
                <w:sz w:val="16"/>
                <w:szCs w:val="16"/>
              </w:rPr>
              <w:br/>
              <w:t>3.2. Sıva üstü kanal döşeme yöntemleri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Pr="00425064" w:rsidRDefault="00425064" w:rsidP="00900261">
            <w:pPr>
              <w:rPr>
                <w:sz w:val="12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lastRenderedPageBreak/>
              <w:t>EKİM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28 Ekim-1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C. Elektrik İç Tesisleri Yönetmeliği’ne ve iş sağlığı ve güvenliği kurallarına dikkat ederek sıva üstü tesisat döşer.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3.3. Sıva üstü kroşeleri</w:t>
            </w:r>
            <w:r w:rsidRPr="00900261">
              <w:rPr>
                <w:sz w:val="16"/>
                <w:szCs w:val="16"/>
              </w:rPr>
              <w:br/>
              <w:t>3.4. Sıva üstü kroşe döşeme yöntemleri</w:t>
            </w:r>
            <w:r w:rsidRPr="00900261">
              <w:rPr>
                <w:sz w:val="16"/>
                <w:szCs w:val="16"/>
              </w:rPr>
              <w:br/>
              <w:t>Atatürk'ün Cumhuriyetçilik İlkesi</w:t>
            </w:r>
            <w:r w:rsidRPr="00900261">
              <w:rPr>
                <w:sz w:val="16"/>
                <w:szCs w:val="16"/>
              </w:rPr>
              <w:br/>
              <w:t>1.Dönem 1.Sınav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29 Ekim Cumhuriyet Bayramı</w:t>
            </w:r>
            <w:r w:rsidRPr="00900261">
              <w:rPr>
                <w:sz w:val="16"/>
                <w:szCs w:val="16"/>
              </w:rPr>
              <w:br/>
              <w:t>1.Sınav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KASIM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4-8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C. Elektrik İç Tesisleri Yönetmeliği’ne ve iş sağlığı ve güvenliği kurallarına dikkat ederek sıva üstü tesisat döşer.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3.5. Sıva üstü kanalı montajı</w:t>
            </w:r>
            <w:r w:rsidRPr="00900261">
              <w:rPr>
                <w:sz w:val="16"/>
                <w:szCs w:val="16"/>
              </w:rPr>
              <w:br/>
              <w:t>3.6. Sıva üstü kroşe montajı</w:t>
            </w:r>
            <w:r w:rsidRPr="00900261">
              <w:rPr>
                <w:sz w:val="16"/>
                <w:szCs w:val="16"/>
              </w:rPr>
              <w:br/>
              <w:t>Atatürk'ün eğitime ve bilime verdiği önem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10 Kasım Atatürk'ü Anma Günü ve Atatürk Haftası</w:t>
            </w:r>
          </w:p>
        </w:tc>
      </w:tr>
      <w:tr w:rsidR="00900261" w:rsidRPr="00900261" w:rsidTr="00425064">
        <w:tc>
          <w:tcPr>
            <w:tcW w:w="15822" w:type="dxa"/>
            <w:gridSpan w:val="8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b/>
                <w:bCs/>
                <w:sz w:val="16"/>
                <w:szCs w:val="16"/>
              </w:rPr>
            </w:pPr>
            <w:r w:rsidRPr="00900261">
              <w:rPr>
                <w:b/>
                <w:bCs/>
                <w:sz w:val="16"/>
                <w:szCs w:val="16"/>
              </w:rPr>
              <w:t>ARA TATİL (11-15 KASIM)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KASIM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18-22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A. Elektrik İç Tesisleri Yönetmeliği’ne ve iş sağlığı ve güvenliği kurallarına dikkat ederek zil ve kapı otomatiği tesisatı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Modül: ÇAĞIRMA VE BİLDİRİM TESİSATLARI</w:t>
            </w:r>
            <w:r w:rsidRPr="00900261">
              <w:rPr>
                <w:sz w:val="16"/>
                <w:szCs w:val="16"/>
              </w:rPr>
              <w:br/>
              <w:t>1. ZİL VE KAPI OTOMATİĞİ TESİSATI</w:t>
            </w:r>
            <w:r w:rsidRPr="00900261">
              <w:rPr>
                <w:sz w:val="16"/>
                <w:szCs w:val="16"/>
              </w:rPr>
              <w:br/>
              <w:t>1.1. Zayıf akım tesisat malzemeleri</w:t>
            </w:r>
            <w:r w:rsidRPr="00900261">
              <w:rPr>
                <w:sz w:val="16"/>
                <w:szCs w:val="16"/>
              </w:rPr>
              <w:br/>
              <w:t>1.2. Zil tesisat bağlantıları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KASIM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25-29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A. Elektrik İç Tesisleri Yönetmeliği’ne ve iş sağlığı ve güvenliği kurallarına dikkat ederek zil ve kapı otomatiği tesisatı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1.3. Kapı otomatiği tesisat bağlantıları</w:t>
            </w:r>
            <w:r w:rsidRPr="00900261">
              <w:rPr>
                <w:sz w:val="16"/>
                <w:szCs w:val="16"/>
              </w:rPr>
              <w:br/>
              <w:t>1.4. Butonların tesisat bağlantıları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ARALIK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2-6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A. Elektrik İç Tesisleri Yönetmeliği’ne ve iş sağlığı ve güvenliği kurallarına dikkat ederek zil ve kapı otomatiği tesisatı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1.5. Zil tesisatı uygulama devreleri</w:t>
            </w:r>
            <w:r w:rsidRPr="00900261">
              <w:rPr>
                <w:sz w:val="16"/>
                <w:szCs w:val="16"/>
              </w:rPr>
              <w:br/>
              <w:t>1.5.1 Bir kat iki daireli apartmanın zil tesisatı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ARALIK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9-13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A. Elektrik İç Tesisleri Yönetmeliği’ne ve iş sağlığı ve güvenliği kurallarına dikkat ederek zil ve kapı otomatiği tesisatı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1.5.2 İki kat iki daireli apartmanın zil tesisatı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ARALIK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16-20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A. Elektrik İç Tesisleri Yönetmeliği’ne ve iş sağlığı ve güvenliği kurallarına dikkat ederek zil ve kapı otomatiği tesisatı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1.5.3. İki kat dört daireli apartmanın aşağıdan çağırmalı zil ve kapı otomatiği tesisatı</w:t>
            </w:r>
            <w:r w:rsidRPr="00900261">
              <w:rPr>
                <w:sz w:val="16"/>
                <w:szCs w:val="16"/>
              </w:rPr>
              <w:br/>
              <w:t>1.5.4. Dört kat dört daireli apartmanın aşağıdan çağırmalı zil ve kapı otomatiği tesisatı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ARALIK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23-27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B. Elektrik İç Tesisleri Yönetmeliği’ne ve iş sağlığı ve güvenliği kurallarına dikkat ederek diyafon tesisatı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2. DİYAFON TESİSATI</w:t>
            </w:r>
            <w:r w:rsidRPr="00900261">
              <w:rPr>
                <w:sz w:val="16"/>
                <w:szCs w:val="16"/>
              </w:rPr>
              <w:br/>
            </w:r>
            <w:proofErr w:type="gramStart"/>
            <w:r w:rsidRPr="00900261">
              <w:rPr>
                <w:sz w:val="16"/>
                <w:szCs w:val="16"/>
              </w:rPr>
              <w:t>2.1</w:t>
            </w:r>
            <w:proofErr w:type="gramEnd"/>
            <w:r w:rsidRPr="00900261">
              <w:rPr>
                <w:sz w:val="16"/>
                <w:szCs w:val="16"/>
              </w:rPr>
              <w:t>. Diyafon</w:t>
            </w:r>
            <w:r w:rsidRPr="00900261">
              <w:rPr>
                <w:sz w:val="16"/>
                <w:szCs w:val="16"/>
              </w:rPr>
              <w:br/>
              <w:t xml:space="preserve">2.2. </w:t>
            </w:r>
            <w:proofErr w:type="spellStart"/>
            <w:r w:rsidRPr="00900261">
              <w:rPr>
                <w:sz w:val="16"/>
                <w:szCs w:val="16"/>
              </w:rPr>
              <w:t>Diyafon</w:t>
            </w:r>
            <w:proofErr w:type="spellEnd"/>
            <w:r w:rsidRPr="00900261">
              <w:rPr>
                <w:sz w:val="16"/>
                <w:szCs w:val="16"/>
              </w:rPr>
              <w:t xml:space="preserve"> çeşitleri</w:t>
            </w: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Pr="00425064" w:rsidRDefault="00425064" w:rsidP="00900261">
            <w:pPr>
              <w:rPr>
                <w:sz w:val="14"/>
                <w:szCs w:val="16"/>
              </w:rPr>
            </w:pP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lastRenderedPageBreak/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lastRenderedPageBreak/>
              <w:t>ARALIK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30 Aralık-3 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B. Elektrik İç Tesisleri Yönetmeliği’ne ve iş sağlığı ve güvenliği kurallarına dikkat ederek diyafon tesisatı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2.3. Diyafon tesisatında kullanılan malzemeler</w:t>
            </w:r>
            <w:r w:rsidRPr="00900261">
              <w:rPr>
                <w:sz w:val="16"/>
                <w:szCs w:val="16"/>
              </w:rPr>
              <w:br/>
              <w:t>2.4. Diyafon tesisatını çekme yöntemleri</w:t>
            </w:r>
            <w:r w:rsidRPr="00900261">
              <w:rPr>
                <w:sz w:val="16"/>
                <w:szCs w:val="16"/>
              </w:rPr>
              <w:br/>
              <w:t>1.Dönem 2.Sınav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br/>
              <w:t>2.Sınav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6-10 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B. Elektrik İç Tesisleri Yönetmeliği’ne ve iş sağlığı ve güvenliği kurallarına dikkat ederek diyafon tesisatı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2.5. Diyafon santrali monte etme yöntemi</w:t>
            </w:r>
            <w:r w:rsidRPr="00900261">
              <w:rPr>
                <w:sz w:val="16"/>
                <w:szCs w:val="16"/>
              </w:rPr>
              <w:br/>
              <w:t>2.6. Diyafon iç ünitesini monte etme yöntemi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13-17 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B. Elektrik İç Tesisleri Yönetmeliği’ne ve iş sağlığı ve güvenliği kurallarına dikkat ederek diyafon tesisatı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2.7. Diyafon dış ünite (</w:t>
            </w:r>
            <w:proofErr w:type="spellStart"/>
            <w:r w:rsidRPr="00900261">
              <w:rPr>
                <w:sz w:val="16"/>
                <w:szCs w:val="16"/>
              </w:rPr>
              <w:t>Butoniyer</w:t>
            </w:r>
            <w:proofErr w:type="spellEnd"/>
            <w:r w:rsidRPr="00900261">
              <w:rPr>
                <w:sz w:val="16"/>
                <w:szCs w:val="16"/>
              </w:rPr>
              <w:t>) monte etme yöntemi 2.8. Diyafon tesisatı montajı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15822" w:type="dxa"/>
            <w:gridSpan w:val="8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b/>
                <w:bCs/>
                <w:sz w:val="16"/>
                <w:szCs w:val="16"/>
              </w:rPr>
            </w:pPr>
            <w:r w:rsidRPr="00900261">
              <w:rPr>
                <w:b/>
                <w:bCs/>
                <w:sz w:val="16"/>
                <w:szCs w:val="16"/>
              </w:rPr>
              <w:t>2024-2025 EĞİTİM-ÖĞRETİM YILI YARIYIL TATİLİ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3-7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C. Elektrik İç Tesisleri Yönetmeliği’ne ve iş sağlığı ve güvenliği kurallarına dikkat ederek çağırma ve bildirim tesisatı bakım ve onarımını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3.ÇAĞIRMA VE BİLDİRİM TESİSATI BAKIM ONARIMI</w:t>
            </w:r>
            <w:r w:rsidRPr="00900261">
              <w:rPr>
                <w:sz w:val="16"/>
                <w:szCs w:val="16"/>
              </w:rPr>
              <w:br/>
              <w:t>3.1. Çağırma ve bildirim tesisatı bakım onarımında kullanılan araç gereçler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10-14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C. Elektrik İç Tesisleri Yönetmeliği’ne ve iş sağlığı ve güvenliği kurallarına dikkat ederek çağırma ve bildirim tesisatı bakım ve onarımını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3.2. Çağırma ve bildirim tesisatı bakım yapma yöntemleri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17-21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C. Elektrik İç Tesisleri Yönetmeliği’ne ve iş sağlığı ve güvenliği kurallarına dikkat ederek çağırma ve bildirim tesisatı bakım ve onarımını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3.3. Çağırma ve bildirim tesisatları onarım yapma yöntemleri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24-28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C. Elektrik İç Tesisleri Yönetmeliği’ne ve iş sağlığı ve güvenliği kurallarına dikkat ederek çağırma ve bildirim tesisatı bakım ve onarımını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3.4. Zil tesisatı bakım onarımı</w:t>
            </w:r>
            <w:r w:rsidRPr="00900261">
              <w:rPr>
                <w:sz w:val="16"/>
                <w:szCs w:val="16"/>
              </w:rPr>
              <w:br/>
              <w:t>3.5. Kapı otomatiği tesisatı bakım onarımı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3-7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C. Elektrik İç Tesisleri Yönetmeliği’ne ve iş sağlığı ve güvenliği kurallarına dikkat ederek çağırma ve bildirim tesisatı bakım ve onarımını yapar.</w:t>
            </w: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Pr="00425064" w:rsidRDefault="00425064" w:rsidP="00900261">
            <w:pPr>
              <w:rPr>
                <w:sz w:val="2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lastRenderedPageBreak/>
              <w:t>3.6. Diyafon iç ve dış ünite değişimi</w:t>
            </w:r>
            <w:r w:rsidRPr="00900261">
              <w:rPr>
                <w:sz w:val="16"/>
                <w:szCs w:val="16"/>
              </w:rPr>
              <w:br/>
            </w:r>
            <w:proofErr w:type="gramStart"/>
            <w:r w:rsidRPr="00900261">
              <w:rPr>
                <w:sz w:val="16"/>
                <w:szCs w:val="16"/>
              </w:rPr>
              <w:t>3.7</w:t>
            </w:r>
            <w:proofErr w:type="gramEnd"/>
            <w:r w:rsidRPr="00900261">
              <w:rPr>
                <w:sz w:val="16"/>
                <w:szCs w:val="16"/>
              </w:rPr>
              <w:t>. Diyafon santral değişimi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lastRenderedPageBreak/>
              <w:t>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10-14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A. Elektrik İç Tesisleri Yönetmeliği’ne ve iş sağlığı ve güvenliği kurallarına dikkat ederek hırsız alarm sistemi tesisatını çeker.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Modül: GÜVENLİK TESİSATLARI</w:t>
            </w:r>
            <w:r w:rsidRPr="00900261">
              <w:rPr>
                <w:sz w:val="16"/>
                <w:szCs w:val="16"/>
              </w:rPr>
              <w:br/>
              <w:t>1. HIRSIZ ALARM SİSTEMİ TESİSATI</w:t>
            </w:r>
            <w:r w:rsidRPr="00900261">
              <w:rPr>
                <w:sz w:val="16"/>
                <w:szCs w:val="16"/>
              </w:rPr>
              <w:br/>
              <w:t>1.1. Hırsız alarm sistemleri</w:t>
            </w:r>
            <w:r w:rsidRPr="00900261">
              <w:rPr>
                <w:sz w:val="16"/>
                <w:szCs w:val="16"/>
              </w:rPr>
              <w:br/>
              <w:t>1.2. Hırsız alarm sistemlerinde kullanılan kablolar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17-21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A. Elektrik İç Tesisleri Yönetmeliği’ne ve iş sağlığı ve güvenliği kurallarına dikkat ederek hırsız alarm sistemi tesisatını çeker.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1.3. Hırsız alarm sistemlerinde kullanılan malzemeleri</w:t>
            </w:r>
            <w:r w:rsidRPr="00900261">
              <w:rPr>
                <w:sz w:val="16"/>
                <w:szCs w:val="16"/>
              </w:rPr>
              <w:br/>
              <w:t>1.4. Hırsız alarm sistemi tesisatı</w:t>
            </w:r>
            <w:r w:rsidRPr="00900261">
              <w:rPr>
                <w:sz w:val="16"/>
                <w:szCs w:val="16"/>
              </w:rPr>
              <w:br/>
              <w:t>1.5. Hırsız alarm sistemi tesisatı uygulaması</w:t>
            </w:r>
            <w:r w:rsidRPr="00900261">
              <w:rPr>
                <w:sz w:val="16"/>
                <w:szCs w:val="16"/>
              </w:rPr>
              <w:br/>
              <w:t>Atatürk’ün vatan ve millet sevgisi</w:t>
            </w:r>
            <w:r w:rsidRPr="00900261">
              <w:rPr>
                <w:sz w:val="16"/>
                <w:szCs w:val="16"/>
              </w:rPr>
              <w:br/>
              <w:t>2.Dönem 1.Sınav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18 Mart Çanakkale Zaferi ve Şehitler Günü</w:t>
            </w:r>
            <w:r w:rsidRPr="00900261">
              <w:rPr>
                <w:sz w:val="16"/>
                <w:szCs w:val="16"/>
              </w:rPr>
              <w:br/>
              <w:t>1.Sınav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24-28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B. Elektrik İç Tesisleri Yönetmeliği’ne ve iş sağlığı ve güvenliği kurallarına dikkat ederek yangın ihbar ve alarm sistemi tesisatını çeker.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2. YANGIN İHBAR VE ALARM SİSTEMİ TESİSATI</w:t>
            </w:r>
            <w:r w:rsidRPr="00900261">
              <w:rPr>
                <w:sz w:val="16"/>
                <w:szCs w:val="16"/>
              </w:rPr>
              <w:br/>
              <w:t>2.1. Yangın ihbar ve alarm sistemlerin</w:t>
            </w:r>
            <w:r w:rsidRPr="00900261">
              <w:rPr>
                <w:sz w:val="16"/>
                <w:szCs w:val="16"/>
              </w:rPr>
              <w:br/>
              <w:t>2.2. Yangın ihbar ve alarm sistemlerinde kullanılan kablolar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15822" w:type="dxa"/>
            <w:gridSpan w:val="8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b/>
                <w:bCs/>
                <w:sz w:val="16"/>
                <w:szCs w:val="16"/>
              </w:rPr>
            </w:pPr>
            <w:r w:rsidRPr="00900261">
              <w:rPr>
                <w:b/>
                <w:bCs/>
                <w:sz w:val="16"/>
                <w:szCs w:val="16"/>
              </w:rPr>
              <w:t>ARA TATİL (31 MART-4 NİSAN)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NİSAN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7-11 Nisan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B. Elektrik İç Tesisleri Yönetmeliği’ne ve iş sağlığı ve güvenliği kurallarına dikkat ederek yangın ihbar ve alarm sistemi tesisatını çeker.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2.3. Yangın ihbar ve alarm sistemlerinde kullanılan malzemeler</w:t>
            </w:r>
            <w:r w:rsidRPr="00900261">
              <w:rPr>
                <w:sz w:val="16"/>
                <w:szCs w:val="16"/>
              </w:rPr>
              <w:br/>
              <w:t>2.4. Yangın ihbar ve alarm sistemi tesisatı</w:t>
            </w:r>
            <w:r w:rsidRPr="00900261">
              <w:rPr>
                <w:sz w:val="16"/>
                <w:szCs w:val="16"/>
              </w:rPr>
              <w:br/>
              <w:t>2.5. Yangın ihbar ve alarm sistemini tesisatı uygulaması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NİSAN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14-18 Nisan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A. Elektrik İç Tesisleri Yönetmeliği’ne ve iş sağlığı ve güvenliği kurallarına göre televizyon tesisatı kablolarını çekerek prizinin montajını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Modül: BİNA HABERLEŞME TESİSATLARI</w:t>
            </w:r>
            <w:r w:rsidRPr="00900261">
              <w:rPr>
                <w:sz w:val="16"/>
                <w:szCs w:val="16"/>
              </w:rPr>
              <w:br/>
              <w:t>1. TELEVİZYON TESİSATI KABLOLARINI ÇEKME VE PRİZİNİN MONTAJINI YAPMA</w:t>
            </w:r>
            <w:r w:rsidRPr="00900261">
              <w:rPr>
                <w:sz w:val="16"/>
                <w:szCs w:val="16"/>
              </w:rPr>
              <w:br/>
              <w:t>1.1. Anten tesisatında kullanılan malzemeler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NİSAN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21-25 Nisan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A. Elektrik İç Tesisleri Yönetmeliği’ne ve iş sağlığı ve güvenliği kurallarına göre televizyon tesisatı kablolarını çekerek prizinin montajını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1.2. Anten tesisatı projesi</w:t>
            </w:r>
            <w:r w:rsidRPr="00900261">
              <w:rPr>
                <w:sz w:val="16"/>
                <w:szCs w:val="16"/>
              </w:rPr>
              <w:br/>
              <w:t>1.3. Anten tesisatı malzeme montajı</w:t>
            </w:r>
            <w:r w:rsidRPr="00900261">
              <w:rPr>
                <w:sz w:val="16"/>
                <w:szCs w:val="16"/>
              </w:rPr>
              <w:br/>
              <w:t>Çocuk, insan sevgisi ve evrensellik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23 Nisan Ulusal Egemenlik ve Çocuk Bayramı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NİSAN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28 Nisan-2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425064" w:rsidRDefault="00900261" w:rsidP="00425064">
            <w:pPr>
              <w:pStyle w:val="ListeParagraf"/>
              <w:numPr>
                <w:ilvl w:val="0"/>
                <w:numId w:val="15"/>
              </w:numPr>
              <w:rPr>
                <w:sz w:val="16"/>
                <w:szCs w:val="16"/>
              </w:rPr>
            </w:pPr>
            <w:r w:rsidRPr="00425064">
              <w:rPr>
                <w:sz w:val="16"/>
                <w:szCs w:val="16"/>
              </w:rPr>
              <w:t>Elektrik İç Tesisleri Yönetmeliği’ne ve iş sağlığı ve güvenliği kurallarına göre televizyon tesisatı kablolarını çekerek prizinin montajını yapar.</w:t>
            </w:r>
          </w:p>
          <w:p w:rsidR="00425064" w:rsidRDefault="00425064" w:rsidP="00425064">
            <w:pPr>
              <w:pStyle w:val="ListeParagraf"/>
              <w:rPr>
                <w:sz w:val="16"/>
                <w:szCs w:val="16"/>
              </w:rPr>
            </w:pPr>
          </w:p>
          <w:p w:rsidR="00425064" w:rsidRDefault="00425064" w:rsidP="00425064">
            <w:pPr>
              <w:pStyle w:val="ListeParagraf"/>
              <w:rPr>
                <w:sz w:val="16"/>
                <w:szCs w:val="16"/>
              </w:rPr>
            </w:pPr>
          </w:p>
          <w:p w:rsidR="00425064" w:rsidRDefault="00425064" w:rsidP="00425064">
            <w:pPr>
              <w:pStyle w:val="ListeParagraf"/>
              <w:rPr>
                <w:sz w:val="16"/>
                <w:szCs w:val="16"/>
              </w:rPr>
            </w:pPr>
          </w:p>
          <w:p w:rsidR="00425064" w:rsidRPr="00425064" w:rsidRDefault="00425064" w:rsidP="00425064">
            <w:pPr>
              <w:pStyle w:val="ListeParagraf"/>
              <w:rPr>
                <w:sz w:val="14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1.4. Anten tesisatı uygulaması</w:t>
            </w: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Pr="00425064" w:rsidRDefault="00425064" w:rsidP="00900261">
            <w:pPr>
              <w:rPr>
                <w:sz w:val="2"/>
                <w:szCs w:val="16"/>
              </w:rPr>
            </w:pP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lastRenderedPageBreak/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lastRenderedPageBreak/>
              <w:t>MAYIS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5-9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B. Elektrik İç Tesisleri Yönetmeliği’ne ve iş sağlığı ve güvenliği kurallarına göre telefon tesisatı kablolarını çekerek prizinin montajını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2. TELEFON TESİSATI KABLOLARINI ÇEKME VE PRİZİNİN MONTAJINI YAPMA</w:t>
            </w:r>
            <w:r w:rsidRPr="00900261">
              <w:rPr>
                <w:sz w:val="16"/>
                <w:szCs w:val="16"/>
              </w:rPr>
              <w:br/>
              <w:t>2.1. Telefon tesisat malzemeleri</w:t>
            </w:r>
            <w:r w:rsidRPr="00900261">
              <w:rPr>
                <w:sz w:val="16"/>
                <w:szCs w:val="16"/>
              </w:rPr>
              <w:br/>
              <w:t>2.2. Telefon tesisatı çekme yöntemleri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MAYIS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12-16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B. Elektrik İç Tesisleri Yönetmeliği’ne ve iş sağlığı ve güvenliği kurallarına göre telefon tesisatı kablolarını çekerek prizinin montajını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2.3. Telefon priz bağlantısı</w:t>
            </w:r>
            <w:r w:rsidRPr="00900261">
              <w:rPr>
                <w:sz w:val="16"/>
                <w:szCs w:val="16"/>
              </w:rPr>
              <w:br/>
              <w:t xml:space="preserve">2.4. Telefon fiş, </w:t>
            </w:r>
            <w:proofErr w:type="spellStart"/>
            <w:r w:rsidRPr="00900261">
              <w:rPr>
                <w:sz w:val="16"/>
                <w:szCs w:val="16"/>
              </w:rPr>
              <w:t>jak</w:t>
            </w:r>
            <w:proofErr w:type="spellEnd"/>
            <w:r w:rsidRPr="00900261">
              <w:rPr>
                <w:sz w:val="16"/>
                <w:szCs w:val="16"/>
              </w:rPr>
              <w:t xml:space="preserve"> bağlantısı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MAYIS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19-23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B. Elektrik İç Tesisleri Yönetmeliği’ne ve iş sağlığı ve güvenliği kurallarına göre telefon tesisatı kablolarını çekerek prizinin montajını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2.5. Telefon tesisatını şemaya göre çekme uygulaması</w:t>
            </w:r>
            <w:r w:rsidRPr="00900261">
              <w:rPr>
                <w:sz w:val="16"/>
                <w:szCs w:val="16"/>
              </w:rPr>
              <w:br/>
              <w:t>Atatürkçü düşüncede yer alan temel fikirler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19 Mayıs Atatürk'ü Anma, Gençlik ve Spor Bayramı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MAYIS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26-30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C. Elektrik İç Tesisleri Yönetmeliği’ne ve iş sağlığı ve güvenliği kurallarına dikkat ederek bina ana giriş telefon terminal kutusunun (telefon ankastre) montajını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3. BİNA ANA GİRİŞ TELEFON TERMİNAL KUTUSUNUN MONTAJINI YAPMA</w:t>
            </w:r>
            <w:r w:rsidRPr="00900261">
              <w:rPr>
                <w:sz w:val="16"/>
                <w:szCs w:val="16"/>
              </w:rPr>
              <w:br/>
              <w:t>3.1. Telefon tesisatı terminal kutu çeşitleri</w:t>
            </w:r>
            <w:r w:rsidRPr="00900261">
              <w:rPr>
                <w:sz w:val="16"/>
                <w:szCs w:val="16"/>
              </w:rPr>
              <w:br/>
              <w:t>3.2. Telefon tesisatı terminal kutu montajı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HAZİRAN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2-6 Haziran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C. Elektrik İç Tesisleri Yönetmeliği’ne ve iş sağlığı ve güvenliği kurallarına dikkat ederek bina ana giriş telefon terminal kutusunun (telefon ankastre) montajını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3.3. Telefon tesisatı terminal kutu iletken bağlantıları</w:t>
            </w:r>
            <w:r w:rsidRPr="00900261">
              <w:rPr>
                <w:sz w:val="16"/>
                <w:szCs w:val="16"/>
              </w:rPr>
              <w:br/>
              <w:t>2.Dönem 2.Sınav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br/>
              <w:t>2.Sınav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HAZİRAN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9-13 Haziran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D. Elektrik İç Tesisleri Yönetmeliği’ne ve iş sağlığı ve güvenliği kurallarına dikkat ederek haberleşme tesisatı bakım ve onarımını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4.HABERLEŞME TESİSATI BAKIM ONARIMI</w:t>
            </w:r>
            <w:r w:rsidRPr="00900261">
              <w:rPr>
                <w:sz w:val="16"/>
                <w:szCs w:val="16"/>
              </w:rPr>
              <w:br/>
              <w:t>4.1. Bakım onarımda kullanılan araç gereçler</w:t>
            </w:r>
            <w:r w:rsidRPr="00900261">
              <w:rPr>
                <w:sz w:val="16"/>
                <w:szCs w:val="16"/>
              </w:rPr>
              <w:br/>
              <w:t>4.2. Haberleşme tesisatı bakım yapma yöntemleri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HAZİRAN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16-20 Haziran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D. Elektrik İç Tesisleri Yönetmeliği’ne ve iş sağlığı ve güvenliği kurallarına dikkat ederek haberleşme tesisatı bakım ve onarımını yapar.</w:t>
            </w: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Pr="00900261" w:rsidRDefault="00425064" w:rsidP="00900261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lastRenderedPageBreak/>
              <w:t>4.3. Haberleşme tesisatları onarım yapma yöntemleri</w:t>
            </w:r>
            <w:r w:rsidRPr="00900261">
              <w:rPr>
                <w:sz w:val="16"/>
                <w:szCs w:val="16"/>
              </w:rPr>
              <w:br/>
            </w:r>
            <w:proofErr w:type="gramStart"/>
            <w:r w:rsidRPr="00900261">
              <w:rPr>
                <w:sz w:val="16"/>
                <w:szCs w:val="16"/>
              </w:rPr>
              <w:t>4.4</w:t>
            </w:r>
            <w:proofErr w:type="gramEnd"/>
            <w:r w:rsidRPr="00900261">
              <w:rPr>
                <w:sz w:val="16"/>
                <w:szCs w:val="16"/>
              </w:rPr>
              <w:t>. Bildirim tesisatı bakım yapma yöntemleri</w:t>
            </w:r>
            <w:r w:rsidRPr="00900261">
              <w:rPr>
                <w:sz w:val="16"/>
                <w:szCs w:val="16"/>
              </w:rPr>
              <w:br/>
              <w:t>4.5. Bildirim tesisatları onarım yapma yöntemleri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15822" w:type="dxa"/>
            <w:gridSpan w:val="8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numPr>
                <w:ilvl w:val="0"/>
                <w:numId w:val="14"/>
              </w:num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lastRenderedPageBreak/>
              <w:t>Bu plan Mesleki ve Teknik Eğitim Genel Müdürlüğü ile Talim Terbiye Kurulunun yayınladığı Çerçeve Öğretim Programı ve Ders Bilgi Formlarına göre hazırlanmıştır.</w:t>
            </w:r>
          </w:p>
          <w:p w:rsidR="00900261" w:rsidRPr="00900261" w:rsidRDefault="00900261" w:rsidP="00900261">
            <w:pPr>
              <w:numPr>
                <w:ilvl w:val="0"/>
                <w:numId w:val="14"/>
              </w:num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Atatürkçülük konuları ile ilgili olarak Talim ve Terbiye Kurulu Başkanlığının 2104 ve 2488 sayılı Tebliğler Dergisinden yararlanılmıştır.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numPr>
                <w:ilvl w:val="0"/>
                <w:numId w:val="14"/>
              </w:num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  <w:tc>
          <w:tcPr>
            <w:tcW w:w="3164" w:type="dxa"/>
            <w:shd w:val="clear" w:color="auto" w:fill="FFFFFF"/>
            <w:vAlign w:val="center"/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FFFF"/>
            <w:vAlign w:val="center"/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  <w:tc>
          <w:tcPr>
            <w:tcW w:w="2581" w:type="dxa"/>
            <w:shd w:val="clear" w:color="auto" w:fill="FFFFFF"/>
            <w:vAlign w:val="center"/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  <w:tc>
          <w:tcPr>
            <w:tcW w:w="2650" w:type="dxa"/>
            <w:shd w:val="clear" w:color="auto" w:fill="FFFFFF"/>
            <w:vAlign w:val="center"/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</w:tbl>
    <w:p w:rsidR="00900261" w:rsidRPr="00900261" w:rsidRDefault="00900261" w:rsidP="00900261">
      <w:pPr>
        <w:rPr>
          <w:vanish/>
          <w:sz w:val="16"/>
          <w:szCs w:val="16"/>
        </w:rPr>
      </w:pPr>
    </w:p>
    <w:tbl>
      <w:tblPr>
        <w:tblW w:w="1308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8"/>
        <w:gridCol w:w="2620"/>
      </w:tblGrid>
      <w:tr w:rsidR="00900261" w:rsidRPr="00900261" w:rsidTr="00425064">
        <w:tc>
          <w:tcPr>
            <w:tcW w:w="10468" w:type="dxa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425064" w:rsidRDefault="00900261" w:rsidP="00900261">
            <w:pPr>
              <w:rPr>
                <w:sz w:val="18"/>
                <w:szCs w:val="16"/>
              </w:rPr>
            </w:pPr>
          </w:p>
          <w:p w:rsidR="00900261" w:rsidRPr="00425064" w:rsidRDefault="00425064" w:rsidP="00900261">
            <w:pPr>
              <w:rPr>
                <w:sz w:val="18"/>
                <w:szCs w:val="16"/>
              </w:rPr>
            </w:pPr>
            <w:proofErr w:type="spellStart"/>
            <w:r w:rsidRPr="00425064">
              <w:rPr>
                <w:sz w:val="18"/>
                <w:szCs w:val="16"/>
              </w:rPr>
              <w:t>Elk</w:t>
            </w:r>
            <w:proofErr w:type="spellEnd"/>
            <w:r w:rsidRPr="00425064">
              <w:rPr>
                <w:sz w:val="18"/>
                <w:szCs w:val="16"/>
              </w:rPr>
              <w:t>.-</w:t>
            </w:r>
            <w:proofErr w:type="spellStart"/>
            <w:proofErr w:type="gramStart"/>
            <w:r w:rsidRPr="00425064">
              <w:rPr>
                <w:sz w:val="18"/>
                <w:szCs w:val="16"/>
              </w:rPr>
              <w:t>Elo</w:t>
            </w:r>
            <w:proofErr w:type="spellEnd"/>
            <w:r w:rsidRPr="00425064">
              <w:rPr>
                <w:sz w:val="18"/>
                <w:szCs w:val="16"/>
              </w:rPr>
              <w:t xml:space="preserve">  </w:t>
            </w:r>
            <w:proofErr w:type="spellStart"/>
            <w:r w:rsidRPr="00425064">
              <w:rPr>
                <w:sz w:val="18"/>
                <w:szCs w:val="16"/>
              </w:rPr>
              <w:t>Tekn</w:t>
            </w:r>
            <w:proofErr w:type="spellEnd"/>
            <w:proofErr w:type="gramEnd"/>
            <w:r w:rsidRPr="00425064">
              <w:rPr>
                <w:sz w:val="18"/>
                <w:szCs w:val="16"/>
              </w:rPr>
              <w:t xml:space="preserve">.  </w:t>
            </w:r>
            <w:proofErr w:type="gramStart"/>
            <w:r w:rsidRPr="00425064">
              <w:rPr>
                <w:sz w:val="18"/>
                <w:szCs w:val="16"/>
              </w:rPr>
              <w:t>Alan  Şefi</w:t>
            </w:r>
            <w:proofErr w:type="gramEnd"/>
            <w:r w:rsidRPr="00425064">
              <w:rPr>
                <w:sz w:val="18"/>
                <w:szCs w:val="16"/>
              </w:rPr>
              <w:t xml:space="preserve">                               Ders Öğretmenleri</w:t>
            </w:r>
          </w:p>
          <w:p w:rsidR="00425064" w:rsidRPr="00425064" w:rsidRDefault="00425064" w:rsidP="00900261">
            <w:pPr>
              <w:rPr>
                <w:sz w:val="18"/>
                <w:szCs w:val="16"/>
              </w:rPr>
            </w:pPr>
            <w:r w:rsidRPr="00425064">
              <w:rPr>
                <w:kern w:val="0"/>
                <w:sz w:val="18"/>
                <w:szCs w:val="16"/>
                <w14:ligatures w14:val="none"/>
              </w:rPr>
              <w:t xml:space="preserve">Gökhan ÇAĞLAR                                           Fırat </w:t>
            </w:r>
            <w:proofErr w:type="gramStart"/>
            <w:r w:rsidRPr="00425064">
              <w:rPr>
                <w:kern w:val="0"/>
                <w:sz w:val="18"/>
                <w:szCs w:val="16"/>
                <w14:ligatures w14:val="none"/>
              </w:rPr>
              <w:t>ÜNVER       Deniz</w:t>
            </w:r>
            <w:proofErr w:type="gramEnd"/>
            <w:r w:rsidRPr="00425064">
              <w:rPr>
                <w:kern w:val="0"/>
                <w:sz w:val="18"/>
                <w:szCs w:val="16"/>
                <w14:ligatures w14:val="none"/>
              </w:rPr>
              <w:t xml:space="preserve">  KILIÇ     Nevin   AYBEK     Faruk  BULUT</w:t>
            </w:r>
          </w:p>
        </w:tc>
        <w:tc>
          <w:tcPr>
            <w:tcW w:w="0" w:type="auto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425064" w:rsidRDefault="00900261" w:rsidP="00900261">
            <w:pPr>
              <w:rPr>
                <w:sz w:val="18"/>
                <w:szCs w:val="16"/>
              </w:rPr>
            </w:pPr>
            <w:proofErr w:type="gramStart"/>
            <w:r w:rsidRPr="00425064">
              <w:rPr>
                <w:sz w:val="18"/>
                <w:szCs w:val="16"/>
              </w:rPr>
              <w:t>....</w:t>
            </w:r>
            <w:proofErr w:type="gramEnd"/>
            <w:r w:rsidRPr="00425064">
              <w:rPr>
                <w:sz w:val="18"/>
                <w:szCs w:val="16"/>
              </w:rPr>
              <w:t>/..../....</w:t>
            </w:r>
          </w:p>
          <w:p w:rsidR="00425064" w:rsidRDefault="00900261" w:rsidP="00900261">
            <w:pPr>
              <w:rPr>
                <w:sz w:val="18"/>
                <w:szCs w:val="16"/>
              </w:rPr>
            </w:pPr>
            <w:r w:rsidRPr="00425064">
              <w:rPr>
                <w:sz w:val="18"/>
                <w:szCs w:val="16"/>
              </w:rPr>
              <w:t>Uygundur</w:t>
            </w:r>
          </w:p>
          <w:p w:rsidR="00900261" w:rsidRPr="00425064" w:rsidRDefault="00425064" w:rsidP="00900261">
            <w:pPr>
              <w:rPr>
                <w:sz w:val="18"/>
                <w:szCs w:val="16"/>
              </w:rPr>
            </w:pPr>
            <w:r w:rsidRPr="00425064">
              <w:rPr>
                <w:sz w:val="18"/>
                <w:szCs w:val="16"/>
              </w:rPr>
              <w:t>Halis MARANGOZ</w:t>
            </w:r>
          </w:p>
          <w:p w:rsidR="00900261" w:rsidRPr="00425064" w:rsidRDefault="00900261" w:rsidP="00900261">
            <w:pPr>
              <w:rPr>
                <w:sz w:val="18"/>
                <w:szCs w:val="16"/>
              </w:rPr>
            </w:pPr>
            <w:r w:rsidRPr="00425064">
              <w:rPr>
                <w:sz w:val="18"/>
                <w:szCs w:val="16"/>
              </w:rPr>
              <w:t>Okul Müdürü</w:t>
            </w:r>
          </w:p>
        </w:tc>
      </w:tr>
    </w:tbl>
    <w:p w:rsidR="00237A93" w:rsidRPr="00900261" w:rsidRDefault="00237A93" w:rsidP="00900261"/>
    <w:sectPr w:rsidR="00237A93" w:rsidRPr="00900261" w:rsidSect="00321407">
      <w:pgSz w:w="16838" w:h="11906" w:orient="landscape"/>
      <w:pgMar w:top="0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D73EA"/>
    <w:multiLevelType w:val="multilevel"/>
    <w:tmpl w:val="4724B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F76C7A"/>
    <w:multiLevelType w:val="multilevel"/>
    <w:tmpl w:val="9806A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C35AFD"/>
    <w:multiLevelType w:val="multilevel"/>
    <w:tmpl w:val="DCA06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2E0606"/>
    <w:multiLevelType w:val="multilevel"/>
    <w:tmpl w:val="854AF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D734A3"/>
    <w:multiLevelType w:val="multilevel"/>
    <w:tmpl w:val="13085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F02EB0"/>
    <w:multiLevelType w:val="multilevel"/>
    <w:tmpl w:val="850A5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405858"/>
    <w:multiLevelType w:val="multilevel"/>
    <w:tmpl w:val="F14EE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420811"/>
    <w:multiLevelType w:val="multilevel"/>
    <w:tmpl w:val="39A61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515B01"/>
    <w:multiLevelType w:val="multilevel"/>
    <w:tmpl w:val="0A9E9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5A6850"/>
    <w:multiLevelType w:val="multilevel"/>
    <w:tmpl w:val="1690E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D6349EB"/>
    <w:multiLevelType w:val="multilevel"/>
    <w:tmpl w:val="F1862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175B2A"/>
    <w:multiLevelType w:val="hybridMultilevel"/>
    <w:tmpl w:val="044C4E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457DBC"/>
    <w:multiLevelType w:val="multilevel"/>
    <w:tmpl w:val="C1346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88009D1"/>
    <w:multiLevelType w:val="multilevel"/>
    <w:tmpl w:val="9B102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BB35160"/>
    <w:multiLevelType w:val="multilevel"/>
    <w:tmpl w:val="1B00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8"/>
  </w:num>
  <w:num w:numId="6">
    <w:abstractNumId w:val="12"/>
  </w:num>
  <w:num w:numId="7">
    <w:abstractNumId w:val="2"/>
  </w:num>
  <w:num w:numId="8">
    <w:abstractNumId w:val="14"/>
  </w:num>
  <w:num w:numId="9">
    <w:abstractNumId w:val="5"/>
  </w:num>
  <w:num w:numId="10">
    <w:abstractNumId w:val="7"/>
  </w:num>
  <w:num w:numId="11">
    <w:abstractNumId w:val="9"/>
  </w:num>
  <w:num w:numId="12">
    <w:abstractNumId w:val="13"/>
  </w:num>
  <w:num w:numId="13">
    <w:abstractNumId w:val="0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407"/>
    <w:rsid w:val="000003BA"/>
    <w:rsid w:val="00056CC8"/>
    <w:rsid w:val="000B5F9F"/>
    <w:rsid w:val="0017693E"/>
    <w:rsid w:val="00237A93"/>
    <w:rsid w:val="00321407"/>
    <w:rsid w:val="004178A4"/>
    <w:rsid w:val="00425064"/>
    <w:rsid w:val="004A7BDF"/>
    <w:rsid w:val="00520DD7"/>
    <w:rsid w:val="00584896"/>
    <w:rsid w:val="00780A99"/>
    <w:rsid w:val="007B2BA7"/>
    <w:rsid w:val="00824906"/>
    <w:rsid w:val="00834D82"/>
    <w:rsid w:val="008E0FA6"/>
    <w:rsid w:val="00900261"/>
    <w:rsid w:val="00A76762"/>
    <w:rsid w:val="00A8227B"/>
    <w:rsid w:val="00AA0D20"/>
    <w:rsid w:val="00AA4C2C"/>
    <w:rsid w:val="00B30723"/>
    <w:rsid w:val="00B54E9D"/>
    <w:rsid w:val="00B949C4"/>
    <w:rsid w:val="00F6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868D62-40D9-4DA9-AFCD-ADEC2D16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50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1601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367191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1609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672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354993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20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1260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47452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8711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2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01346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75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395280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82200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32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056412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833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161176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557550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40316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271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7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9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5484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1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86814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91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59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869990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76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30877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441146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682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858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5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0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942002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37602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23884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3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54107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59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35690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385951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8386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88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1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12722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4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789017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9931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75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212424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0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433800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138379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88548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333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7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179689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94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692359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0750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00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218198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3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96125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835602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45191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074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1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5255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31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793933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80590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06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743683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83120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657681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1364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64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3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844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5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05100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10230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147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596167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41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85665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67248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4343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67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7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4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42477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6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173762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1008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088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609682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17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111289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630551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27451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63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52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3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63823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9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954808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668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417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421604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81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00871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838154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5715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74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1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0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959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01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40066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777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42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262447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9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20483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659841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36227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91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970802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618685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789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494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167171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63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159723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469278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91276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51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5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1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28147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455336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21612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70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601389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885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068374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559517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0179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66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30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8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532120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7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617043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4392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493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709432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60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452363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64481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5768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96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5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22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10554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5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196950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231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57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144778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13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03826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35180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64820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27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2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3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46550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452228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1290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33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608486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92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7239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564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334417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32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14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9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85758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7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32263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23327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072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68782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05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99599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883707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73866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20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2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80275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12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58031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9993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34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281213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137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698198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071544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40598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10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1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78359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873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39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5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86735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54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703263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58419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92254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43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1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3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806715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9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5151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2208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40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9713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49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42016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591160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50959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4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03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1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537167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075356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80161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512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517205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827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955239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355418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60383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967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7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9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3822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1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98753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127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06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24335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228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415068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563785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60347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54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2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88905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4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258818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47286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40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249742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75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216308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50242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06350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024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3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1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4279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56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641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7837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08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8561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20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987823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815297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24526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377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85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1221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82995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57473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5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57501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89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17680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776871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91616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5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1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91519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63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90842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127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93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497291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7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45115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406418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86941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927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0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6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0029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94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4976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05545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79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6118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06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870224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5214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13844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185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1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8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728350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1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36413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76282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6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39562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17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538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206019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1639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9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6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05689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2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426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357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7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887568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44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47361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838077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42340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02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8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90045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0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248188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10430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78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39705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72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917236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67926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8163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915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63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2834</Words>
  <Characters>16160</Characters>
  <Application>Microsoft Office Word</Application>
  <DocSecurity>0</DocSecurity>
  <Lines>134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FAHRİYE TAZGÜL BACAK</dc:creator>
  <cp:lastModifiedBy>Elektrik Şef</cp:lastModifiedBy>
  <cp:revision>2</cp:revision>
  <dcterms:created xsi:type="dcterms:W3CDTF">2024-10-28T09:18:00Z</dcterms:created>
  <dcterms:modified xsi:type="dcterms:W3CDTF">2024-10-28T09:18:00Z</dcterms:modified>
</cp:coreProperties>
</file>